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1F5C" w14:textId="77777777" w:rsidR="002D6ED3" w:rsidRPr="004F0143" w:rsidRDefault="00CD7D07" w:rsidP="002D6ED3">
      <w:pPr>
        <w:rPr>
          <w:b/>
          <w:iCs/>
        </w:rPr>
      </w:pPr>
      <w:r>
        <w:rPr>
          <w:iCs/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06DA535A" wp14:editId="00BC6902">
            <wp:simplePos x="0" y="0"/>
            <wp:positionH relativeFrom="column">
              <wp:posOffset>-62865</wp:posOffset>
            </wp:positionH>
            <wp:positionV relativeFrom="paragraph">
              <wp:posOffset>-194310</wp:posOffset>
            </wp:positionV>
            <wp:extent cx="2981325" cy="1896110"/>
            <wp:effectExtent l="0" t="0" r="9525" b="889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BF6" w:rsidRPr="004F0143">
        <w:rPr>
          <w:b/>
          <w:iCs/>
        </w:rPr>
        <w:t xml:space="preserve">Camp 34 – En </w:t>
      </w:r>
      <w:r w:rsidR="004F0143" w:rsidRPr="004F0143">
        <w:rPr>
          <w:b/>
          <w:iCs/>
        </w:rPr>
        <w:t>international Camp i uge 34</w:t>
      </w:r>
      <w:r w:rsidR="00C50BF6" w:rsidRPr="004F0143">
        <w:rPr>
          <w:b/>
          <w:iCs/>
        </w:rPr>
        <w:t xml:space="preserve"> for Lejres ældste skoleelever.</w:t>
      </w:r>
    </w:p>
    <w:p w14:paraId="283BE211" w14:textId="77777777" w:rsidR="004F0143" w:rsidRDefault="002D6ED3" w:rsidP="002D6ED3">
      <w:pPr>
        <w:rPr>
          <w:iCs/>
        </w:rPr>
      </w:pPr>
      <w:r w:rsidRPr="004F0143">
        <w:rPr>
          <w:iCs/>
        </w:rPr>
        <w:t>Camp 34 er et fælles projekt imellem alle skoler i Lejre. Det er blevet til i samarbejde mellem Center for skole og Internationalt Forum I Lejre.</w:t>
      </w:r>
      <w:r w:rsidR="004F0143" w:rsidRPr="004F0143">
        <w:rPr>
          <w:iCs/>
        </w:rPr>
        <w:t xml:space="preserve"> Internationalt Forum, er et udvalg under kommunalbestyrelsen, der arbejder for at skabe og støtte internationale aktiviteter i Le</w:t>
      </w:r>
      <w:r w:rsidR="00E248D2">
        <w:rPr>
          <w:iCs/>
        </w:rPr>
        <w:t>jre Kommune og skolerne.</w:t>
      </w:r>
    </w:p>
    <w:p w14:paraId="1C5C7142" w14:textId="77777777" w:rsidR="002D6ED3" w:rsidRDefault="004F0143" w:rsidP="002D6ED3">
      <w:pPr>
        <w:rPr>
          <w:iCs/>
        </w:rPr>
      </w:pPr>
      <w:r>
        <w:rPr>
          <w:iCs/>
        </w:rPr>
        <w:t>Camp 34 projektet har været aktivt siden 2013 og er et fast programpunkt for skolerne i Lejre,</w:t>
      </w:r>
      <w:r w:rsidRPr="004F0143">
        <w:rPr>
          <w:iCs/>
        </w:rPr>
        <w:t xml:space="preserve"> der indeholder et internationalt arrangement for elever, fra alle skoler, i de ældste klasser i Lejre Kommune.</w:t>
      </w:r>
    </w:p>
    <w:p w14:paraId="2171A49B" w14:textId="77777777" w:rsidR="004F0143" w:rsidRPr="004F0143" w:rsidRDefault="00E248D2" w:rsidP="002D6ED3">
      <w:pPr>
        <w:rPr>
          <w:iCs/>
        </w:rPr>
      </w:pPr>
      <w:r>
        <w:rPr>
          <w:iCs/>
        </w:rPr>
        <w:t>L</w:t>
      </w:r>
      <w:r w:rsidR="004F0143">
        <w:rPr>
          <w:iCs/>
        </w:rPr>
        <w:t xml:space="preserve">edelsen af projektet </w:t>
      </w:r>
      <w:r>
        <w:rPr>
          <w:iCs/>
        </w:rPr>
        <w:t>er forankret i Lejre Ungdomsskole v/Peter Busk. Det brede samarbejde er projekteret i samarbejde med skolerne og med afsæt i projektledere med erfaring i internationale samarbejdsprojektet og almen rejseaktivitet mm.</w:t>
      </w:r>
    </w:p>
    <w:p w14:paraId="1FC4878E" w14:textId="77777777" w:rsidR="002D6ED3" w:rsidRDefault="004F0143" w:rsidP="002D6ED3">
      <w:pPr>
        <w:rPr>
          <w:iCs/>
        </w:rPr>
      </w:pPr>
      <w:r>
        <w:rPr>
          <w:iCs/>
        </w:rPr>
        <w:t>Camp 34 er lejreskolernes vinkel på samarbejdet med</w:t>
      </w:r>
      <w:r w:rsidR="002D6ED3" w:rsidRPr="004F0143">
        <w:rPr>
          <w:iCs/>
        </w:rPr>
        <w:t xml:space="preserve"> Lejres lettiske venskabskommuner, hvor man har en lang tradition for samarbejde. </w:t>
      </w:r>
      <w:r>
        <w:rPr>
          <w:iCs/>
        </w:rPr>
        <w:t xml:space="preserve">Projektet har afstedkommet mange andre </w:t>
      </w:r>
      <w:proofErr w:type="spellStart"/>
      <w:r>
        <w:rPr>
          <w:iCs/>
        </w:rPr>
        <w:t>interna</w:t>
      </w:r>
      <w:r w:rsidR="00E248D2">
        <w:rPr>
          <w:iCs/>
        </w:rPr>
        <w:t>-</w:t>
      </w:r>
      <w:r>
        <w:rPr>
          <w:iCs/>
        </w:rPr>
        <w:t>tionale</w:t>
      </w:r>
      <w:proofErr w:type="spellEnd"/>
      <w:r>
        <w:rPr>
          <w:iCs/>
        </w:rPr>
        <w:t xml:space="preserve"> samarbejder for de enkelte skoler, blandt andet med Island, Frankrig og Tyskland. </w:t>
      </w:r>
      <w:r w:rsidR="002D6ED3" w:rsidRPr="004F0143">
        <w:rPr>
          <w:iCs/>
        </w:rPr>
        <w:t xml:space="preserve"> </w:t>
      </w:r>
    </w:p>
    <w:p w14:paraId="519123BC" w14:textId="77777777" w:rsidR="006C3FF1" w:rsidRDefault="004F0143" w:rsidP="002D6ED3">
      <w:pPr>
        <w:rPr>
          <w:iCs/>
        </w:rPr>
      </w:pPr>
      <w:r>
        <w:rPr>
          <w:iCs/>
        </w:rPr>
        <w:t xml:space="preserve">Projektet </w:t>
      </w:r>
      <w:r w:rsidR="006C3FF1">
        <w:rPr>
          <w:iCs/>
        </w:rPr>
        <w:t>er forankret i Lejre Ungdomsskole herunder med samarbejdsrelationer i folkeskolerne og ikke mindst det fælles elevråd.</w:t>
      </w:r>
    </w:p>
    <w:p w14:paraId="4814B245" w14:textId="5D827F2D" w:rsidR="004F0143" w:rsidRDefault="004F0143" w:rsidP="002D6ED3">
      <w:pPr>
        <w:rPr>
          <w:iCs/>
        </w:rPr>
      </w:pPr>
      <w:r>
        <w:rPr>
          <w:iCs/>
        </w:rPr>
        <w:t>Der er altid tale om</w:t>
      </w:r>
      <w:r w:rsidR="00E248D2">
        <w:rPr>
          <w:iCs/>
        </w:rPr>
        <w:t>,</w:t>
      </w:r>
      <w:r>
        <w:rPr>
          <w:iCs/>
        </w:rPr>
        <w:t xml:space="preserve"> at der skal søges om deltagelse fra eleverne side. Det har igennem årene betydet</w:t>
      </w:r>
      <w:r w:rsidR="00E248D2">
        <w:rPr>
          <w:iCs/>
        </w:rPr>
        <w:t>,</w:t>
      </w:r>
      <w:r>
        <w:rPr>
          <w:iCs/>
        </w:rPr>
        <w:t xml:space="preserve"> at vi har kunnet få en meget velmotiveret deltagerskare, der har været forberedt på</w:t>
      </w:r>
      <w:r w:rsidR="00E248D2">
        <w:rPr>
          <w:iCs/>
        </w:rPr>
        <w:t>,</w:t>
      </w:r>
      <w:r>
        <w:rPr>
          <w:iCs/>
        </w:rPr>
        <w:t xml:space="preserve"> at de skulle rejse som gode ambassadører for Lejre, men også være den gode vært </w:t>
      </w:r>
      <w:r w:rsidR="00E248D2">
        <w:rPr>
          <w:iCs/>
        </w:rPr>
        <w:t xml:space="preserve">når projektet har foregået her i Danmark. </w:t>
      </w:r>
      <w:r>
        <w:rPr>
          <w:iCs/>
        </w:rPr>
        <w:t xml:space="preserve">En del af læringen i </w:t>
      </w:r>
      <w:proofErr w:type="spellStart"/>
      <w:r>
        <w:rPr>
          <w:iCs/>
        </w:rPr>
        <w:t>Campen</w:t>
      </w:r>
      <w:proofErr w:type="spellEnd"/>
      <w:r>
        <w:rPr>
          <w:iCs/>
        </w:rPr>
        <w:t xml:space="preserve"> er at klæde de unge på til </w:t>
      </w:r>
      <w:r w:rsidR="00E248D2">
        <w:rPr>
          <w:iCs/>
        </w:rPr>
        <w:t xml:space="preserve">netop </w:t>
      </w:r>
      <w:r>
        <w:rPr>
          <w:iCs/>
        </w:rPr>
        <w:t xml:space="preserve">dén opgave. </w:t>
      </w:r>
    </w:p>
    <w:p w14:paraId="179CFF28" w14:textId="77777777" w:rsidR="009B27EC" w:rsidRDefault="004F0143" w:rsidP="002D6ED3">
      <w:pPr>
        <w:rPr>
          <w:iCs/>
        </w:rPr>
      </w:pPr>
      <w:r>
        <w:rPr>
          <w:iCs/>
        </w:rPr>
        <w:t>En anden væsentlig pointe er at engelsk ikke er modersprog for nogle af deltagerne, men bliver et arbejdssprog. Således trænes engelsk på bedste vis.</w:t>
      </w:r>
    </w:p>
    <w:p w14:paraId="0E21D0C5" w14:textId="74CD0B7F" w:rsidR="004F0143" w:rsidRPr="009B27EC" w:rsidRDefault="00CD7D07" w:rsidP="002D6ED3">
      <w:pPr>
        <w:rPr>
          <w:iCs/>
        </w:rPr>
      </w:pPr>
      <w:r w:rsidRPr="005B040A">
        <w:rPr>
          <w:iCs/>
          <w:noProof/>
          <w:sz w:val="18"/>
          <w:szCs w:val="18"/>
          <w:lang w:eastAsia="da-DK"/>
        </w:rPr>
        <w:drawing>
          <wp:anchor distT="0" distB="0" distL="114300" distR="114300" simplePos="0" relativeHeight="251659264" behindDoc="0" locked="0" layoutInCell="1" allowOverlap="1" wp14:anchorId="571525E0" wp14:editId="615AEC66">
            <wp:simplePos x="0" y="0"/>
            <wp:positionH relativeFrom="column">
              <wp:posOffset>3480435</wp:posOffset>
            </wp:positionH>
            <wp:positionV relativeFrom="paragraph">
              <wp:posOffset>76835</wp:posOffset>
            </wp:positionV>
            <wp:extent cx="2552700" cy="170307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0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7EC">
        <w:rPr>
          <w:iCs/>
        </w:rPr>
        <w:t>Næste Camp 34 bliver i uge 34 202</w:t>
      </w:r>
      <w:r w:rsidR="00BF6BA8">
        <w:rPr>
          <w:iCs/>
        </w:rPr>
        <w:t>4</w:t>
      </w:r>
      <w:r w:rsidR="009B27EC">
        <w:rPr>
          <w:iCs/>
        </w:rPr>
        <w:t xml:space="preserve"> afholdt i </w:t>
      </w:r>
      <w:r w:rsidR="00BF6BA8">
        <w:rPr>
          <w:iCs/>
        </w:rPr>
        <w:t>Letland hos Lettiske</w:t>
      </w:r>
      <w:r w:rsidR="009B27EC">
        <w:rPr>
          <w:iCs/>
        </w:rPr>
        <w:t xml:space="preserve"> værtsfamilier.</w:t>
      </w:r>
    </w:p>
    <w:p w14:paraId="52A08C6D" w14:textId="11139919" w:rsidR="005B040A" w:rsidRPr="005B040A" w:rsidRDefault="004F0143" w:rsidP="009B27EC">
      <w:pPr>
        <w:rPr>
          <w:iCs/>
          <w:sz w:val="18"/>
          <w:szCs w:val="18"/>
        </w:rPr>
      </w:pPr>
      <w:r w:rsidRPr="005B040A">
        <w:rPr>
          <w:iCs/>
          <w:sz w:val="18"/>
          <w:szCs w:val="18"/>
        </w:rPr>
        <w:t xml:space="preserve"> </w:t>
      </w:r>
    </w:p>
    <w:p w14:paraId="743816D3" w14:textId="77777777" w:rsidR="00E248D2" w:rsidRDefault="00E248D2" w:rsidP="002D6ED3">
      <w:pPr>
        <w:rPr>
          <w:iCs/>
        </w:rPr>
      </w:pPr>
      <w:r>
        <w:rPr>
          <w:iCs/>
        </w:rPr>
        <w:t>Mange hilsener</w:t>
      </w:r>
    </w:p>
    <w:p w14:paraId="26D085B4" w14:textId="77777777" w:rsidR="00E248D2" w:rsidRDefault="00E248D2" w:rsidP="002D6ED3">
      <w:pPr>
        <w:rPr>
          <w:iCs/>
        </w:rPr>
      </w:pPr>
      <w:r>
        <w:rPr>
          <w:iCs/>
        </w:rPr>
        <w:t>Peter Busk/22807597</w:t>
      </w:r>
    </w:p>
    <w:p w14:paraId="28A61758" w14:textId="77777777" w:rsidR="00B63032" w:rsidRPr="004F0143" w:rsidRDefault="00B63032" w:rsidP="002D6ED3">
      <w:pPr>
        <w:rPr>
          <w:iCs/>
        </w:rPr>
      </w:pPr>
    </w:p>
    <w:sectPr w:rsidR="00B63032" w:rsidRPr="004F01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D3"/>
    <w:rsid w:val="00034222"/>
    <w:rsid w:val="000649CD"/>
    <w:rsid w:val="002D6ED3"/>
    <w:rsid w:val="002D741B"/>
    <w:rsid w:val="0036724B"/>
    <w:rsid w:val="004F0143"/>
    <w:rsid w:val="005B040A"/>
    <w:rsid w:val="006C3FF1"/>
    <w:rsid w:val="009B27EC"/>
    <w:rsid w:val="00B63032"/>
    <w:rsid w:val="00BF6BA8"/>
    <w:rsid w:val="00C50BF6"/>
    <w:rsid w:val="00CD7D07"/>
    <w:rsid w:val="00E248D2"/>
    <w:rsid w:val="00F7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75E4"/>
  <w15:docId w15:val="{19874FAC-D095-46C1-B791-3C46BD5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D6ED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3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Lejre Kommune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Michelsen</dc:creator>
  <cp:lastModifiedBy>Peter Busk-Jensen</cp:lastModifiedBy>
  <cp:revision>2</cp:revision>
  <dcterms:created xsi:type="dcterms:W3CDTF">2024-01-12T08:30:00Z</dcterms:created>
  <dcterms:modified xsi:type="dcterms:W3CDTF">2024-01-12T08:30:00Z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{0F6409EF-1BF9-4504-A88D-EFF12340D6C9}</vt:lpwstr>
  </property>
</Properties>
</file>